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CBC0" w14:textId="77777777" w:rsidR="003A78AE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1930614A" w14:textId="77777777" w:rsidR="003A78AE" w:rsidRPr="002151A3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01113DE" w14:textId="4F7CB028" w:rsidR="003A78AE" w:rsidRPr="002151A3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Pr="003A78AE">
        <w:rPr>
          <w:b/>
          <w:bCs/>
          <w:lang w:val="uk-UA"/>
        </w:rPr>
        <w:t>МОГИЛЯНСЬКИЙ ЗАВОД БУДІВЕЛЬНИХ МАТЕРІАЛІВ"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3A78AE">
        <w:rPr>
          <w:b/>
          <w:bCs/>
          <w:lang w:val="uk-UA"/>
        </w:rPr>
        <w:t>05467257</w:t>
      </w:r>
      <w:r w:rsidRPr="002151A3">
        <w:rPr>
          <w:b/>
          <w:bCs/>
          <w:lang w:val="uk-UA"/>
        </w:rPr>
        <w:t>) (надалі – «Товариство»)</w:t>
      </w:r>
    </w:p>
    <w:p w14:paraId="5A34307F" w14:textId="2D9E9748" w:rsidR="003A78AE" w:rsidRDefault="003A78AE" w:rsidP="003A78A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2005EA">
        <w:rPr>
          <w:b/>
          <w:bCs/>
          <w:lang w:val="uk-UA"/>
        </w:rPr>
        <w:t xml:space="preserve">які мають право на участь у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</w:t>
      </w:r>
      <w:r w:rsidR="002005EA">
        <w:rPr>
          <w:b/>
          <w:bCs/>
          <w:lang w:val="uk-UA"/>
        </w:rPr>
        <w:t>ах</w:t>
      </w:r>
      <w:r w:rsidRPr="002151A3">
        <w:rPr>
          <w:b/>
          <w:bCs/>
          <w:lang w:val="uk-UA"/>
        </w:rPr>
        <w:t xml:space="preserve"> акціонерів, </w:t>
      </w:r>
    </w:p>
    <w:p w14:paraId="1F3553ED" w14:textId="3A303BB5" w:rsidR="003A78AE" w:rsidRDefault="003A78AE" w:rsidP="003A78AE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>
        <w:rPr>
          <w:b/>
          <w:bCs/>
          <w:lang w:val="uk-UA"/>
        </w:rPr>
        <w:t>30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3B5267">
        <w:rPr>
          <w:b/>
          <w:bCs/>
          <w:lang w:val="uk-UA"/>
        </w:rPr>
        <w:t>5</w:t>
      </w:r>
      <w:r w:rsidRPr="002151A3">
        <w:rPr>
          <w:b/>
          <w:bCs/>
          <w:lang w:val="uk-UA"/>
        </w:rPr>
        <w:t>р.</w:t>
      </w:r>
    </w:p>
    <w:p w14:paraId="5BE17221" w14:textId="77777777" w:rsidR="003A78AE" w:rsidRDefault="003A78AE" w:rsidP="003A78AE">
      <w:pPr>
        <w:jc w:val="center"/>
        <w:rPr>
          <w:b/>
          <w:bCs/>
          <w:lang w:val="uk-UA"/>
        </w:rPr>
      </w:pPr>
    </w:p>
    <w:p w14:paraId="72E43D51" w14:textId="77777777" w:rsidR="003A78AE" w:rsidRDefault="003A78AE" w:rsidP="003A78AE">
      <w:pPr>
        <w:jc w:val="both"/>
        <w:rPr>
          <w:b/>
          <w:bCs/>
          <w:lang w:val="uk-UA"/>
        </w:rPr>
      </w:pPr>
    </w:p>
    <w:p w14:paraId="39114AC1" w14:textId="34971430" w:rsidR="003A78AE" w:rsidRDefault="003A78AE" w:rsidP="003A78AE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2005EA" w:rsidRPr="002005EA">
        <w:rPr>
          <w:sz w:val="21"/>
          <w:szCs w:val="21"/>
          <w:lang w:val="uk-UA"/>
        </w:rPr>
        <w:t>які мають право на участь у річних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2</w:t>
      </w:r>
      <w:r w:rsidR="002005EA">
        <w:rPr>
          <w:sz w:val="21"/>
          <w:szCs w:val="21"/>
          <w:lang w:val="uk-UA"/>
        </w:rPr>
        <w:t>5</w:t>
      </w:r>
      <w:r>
        <w:rPr>
          <w:sz w:val="21"/>
          <w:szCs w:val="21"/>
          <w:lang w:val="uk-UA"/>
        </w:rPr>
        <w:t>.0</w:t>
      </w:r>
      <w:r w:rsidR="002005EA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 w:rsidR="003B5267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 xml:space="preserve">р.) – </w:t>
      </w:r>
      <w:r w:rsidRPr="003A78AE">
        <w:rPr>
          <w:sz w:val="21"/>
          <w:szCs w:val="21"/>
          <w:lang w:val="uk-UA"/>
        </w:rPr>
        <w:t xml:space="preserve">4 065 000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76DB18B" w14:textId="77777777" w:rsidR="003A78AE" w:rsidRPr="003A1623" w:rsidRDefault="003A78AE" w:rsidP="003A78AE">
      <w:pPr>
        <w:jc w:val="both"/>
        <w:rPr>
          <w:sz w:val="21"/>
          <w:szCs w:val="21"/>
          <w:lang w:val="uk-UA"/>
        </w:rPr>
      </w:pPr>
    </w:p>
    <w:p w14:paraId="7640FCC1" w14:textId="2A9DD164" w:rsidR="003A78AE" w:rsidRPr="003A1623" w:rsidRDefault="003A78AE" w:rsidP="003A78AE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2005EA" w:rsidRPr="002005EA">
        <w:rPr>
          <w:sz w:val="21"/>
          <w:szCs w:val="21"/>
          <w:lang w:val="uk-UA"/>
        </w:rPr>
        <w:t>які мають право на участь у річних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2</w:t>
      </w:r>
      <w:r w:rsidR="002005EA">
        <w:rPr>
          <w:sz w:val="21"/>
          <w:szCs w:val="21"/>
          <w:lang w:val="uk-UA"/>
        </w:rPr>
        <w:t>5</w:t>
      </w:r>
      <w:r>
        <w:rPr>
          <w:sz w:val="21"/>
          <w:szCs w:val="21"/>
          <w:lang w:val="uk-UA"/>
        </w:rPr>
        <w:t>.0</w:t>
      </w:r>
      <w:r w:rsidR="002005EA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 w:rsidR="003B5267">
        <w:rPr>
          <w:sz w:val="21"/>
          <w:szCs w:val="21"/>
          <w:lang w:val="uk-UA"/>
        </w:rPr>
        <w:t>5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3A78AE">
        <w:rPr>
          <w:sz w:val="21"/>
          <w:szCs w:val="21"/>
          <w:lang w:val="uk-UA"/>
        </w:rPr>
        <w:t>2 578</w:t>
      </w:r>
      <w:r w:rsidRPr="003A78AE">
        <w:rPr>
          <w:sz w:val="21"/>
          <w:szCs w:val="21"/>
        </w:rPr>
        <w:t> </w:t>
      </w:r>
      <w:r w:rsidRPr="003A78AE">
        <w:rPr>
          <w:sz w:val="21"/>
          <w:szCs w:val="21"/>
          <w:lang w:val="uk-UA"/>
        </w:rPr>
        <w:t>676</w:t>
      </w:r>
      <w:r w:rsidRPr="003A78AE">
        <w:rPr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B04D9"/>
    <w:rsid w:val="002005EA"/>
    <w:rsid w:val="002659F9"/>
    <w:rsid w:val="003A4CE0"/>
    <w:rsid w:val="003A78AE"/>
    <w:rsid w:val="003B5267"/>
    <w:rsid w:val="004244E8"/>
    <w:rsid w:val="00446325"/>
    <w:rsid w:val="007434CE"/>
    <w:rsid w:val="0079009C"/>
    <w:rsid w:val="00967358"/>
    <w:rsid w:val="0097587C"/>
    <w:rsid w:val="00990F43"/>
    <w:rsid w:val="00AE7BC6"/>
    <w:rsid w:val="00AF40DC"/>
    <w:rsid w:val="00B130E1"/>
    <w:rsid w:val="00BC4992"/>
    <w:rsid w:val="00D400BF"/>
    <w:rsid w:val="00DC0960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B5520B80-8849-46AE-85F1-1437402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10</cp:revision>
  <cp:lastPrinted>2018-02-27T07:30:00Z</cp:lastPrinted>
  <dcterms:created xsi:type="dcterms:W3CDTF">2022-11-01T10:40:00Z</dcterms:created>
  <dcterms:modified xsi:type="dcterms:W3CDTF">2025-04-29T06:59:00Z</dcterms:modified>
</cp:coreProperties>
</file>