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4A8628" w14:textId="616D4F07" w:rsidR="009B649D" w:rsidRPr="009B649D" w:rsidRDefault="009B649D" w:rsidP="009B649D">
      <w:pPr>
        <w:pStyle w:val="a4"/>
        <w:spacing w:after="0"/>
        <w:ind w:left="4820" w:right="310"/>
        <w:rPr>
          <w:sz w:val="24"/>
          <w:szCs w:val="24"/>
        </w:rPr>
      </w:pPr>
      <w:r w:rsidRPr="009B649D">
        <w:rPr>
          <w:sz w:val="24"/>
          <w:szCs w:val="24"/>
        </w:rPr>
        <w:t xml:space="preserve">Наглядовою радою ПрАТ </w:t>
      </w:r>
      <w:r>
        <w:rPr>
          <w:sz w:val="24"/>
          <w:szCs w:val="24"/>
        </w:rPr>
        <w:t>«МЗБМ</w:t>
      </w:r>
      <w:r w:rsidRPr="009B649D">
        <w:rPr>
          <w:sz w:val="24"/>
          <w:szCs w:val="24"/>
        </w:rPr>
        <w:t>»</w:t>
      </w:r>
    </w:p>
    <w:p w14:paraId="5D2B49A5" w14:textId="2567205E" w:rsidR="009F7801" w:rsidRPr="009F7801" w:rsidRDefault="009B649D" w:rsidP="009B649D">
      <w:pPr>
        <w:pStyle w:val="a4"/>
        <w:spacing w:after="0"/>
        <w:ind w:right="31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9B649D">
        <w:rPr>
          <w:sz w:val="24"/>
          <w:szCs w:val="24"/>
        </w:rPr>
        <w:t>Протокол № 17/04-2025 від 17.04.2025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7297AC64" w14:textId="77777777" w:rsidR="009B649D" w:rsidRPr="009B649D" w:rsidRDefault="009B649D" w:rsidP="009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B649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Для голосування на дистанційних річних Загальних зборах акціонерів</w:t>
      </w:r>
    </w:p>
    <w:p w14:paraId="3FBD778F" w14:textId="77777777" w:rsidR="009B649D" w:rsidRPr="009B649D" w:rsidRDefault="009B649D" w:rsidP="009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B649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Приватного акціонерного товариства «МОГИЛЯНСЬКИЙ ЗАВОД БУДІВЕЛЬНИХ МАТЕРІАЛІВ»</w:t>
      </w:r>
    </w:p>
    <w:p w14:paraId="62A06CE8" w14:textId="77777777" w:rsidR="009B649D" w:rsidRPr="009B649D" w:rsidRDefault="009B649D" w:rsidP="009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B649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(ідентифікаційний код юридичної особи 05467257)</w:t>
      </w:r>
    </w:p>
    <w:p w14:paraId="580B7904" w14:textId="3F0AC0DF" w:rsidR="009A5CC9" w:rsidRPr="009F7801" w:rsidRDefault="009B649D" w:rsidP="009B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B649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(надалі за текстом – «Товариство» або ПрАТ «</w:t>
      </w: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МЗБМ</w:t>
      </w:r>
      <w:r w:rsidRPr="009B649D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»)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3F63E4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30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4C6CD644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1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8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3E6F3658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9B649D">
        <w:rPr>
          <w:rFonts w:ascii="Times New Roman" w:eastAsia="Times New Roman" w:hAnsi="Times New Roman" w:cs="Times New Roman"/>
          <w:b/>
          <w:lang w:val="uk-UA" w:eastAsia="ru-RU"/>
        </w:rPr>
        <w:t>30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B33E3E">
        <w:rPr>
          <w:rFonts w:ascii="Times New Roman" w:eastAsia="Times New Roman" w:hAnsi="Times New Roman" w:cs="Times New Roman"/>
          <w:b/>
          <w:lang w:val="uk-UA" w:eastAsia="ru-RU"/>
        </w:rPr>
        <w:t>5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9B649D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10CB2AE9" w:rsidR="009A5CC9" w:rsidRPr="00435A07" w:rsidRDefault="009B649D" w:rsidP="009B649D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9B649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1. Звіт директора про результати фінансово-господарської діяльності Товариства за 2024 рік та прийняття рішення за наслідками його розгляду.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43D7D3FA" w14:textId="5CDBDB3C" w:rsidR="00DB3CD9" w:rsidRPr="00DB3CD9" w:rsidRDefault="009B649D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649D">
              <w:rPr>
                <w:rFonts w:ascii="Times New Roman" w:hAnsi="Times New Roman" w:cs="Times New Roman"/>
              </w:rPr>
              <w:t>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  <w:p w14:paraId="60E6E0F5" w14:textId="698DF59B" w:rsidR="00BF3AA0" w:rsidRPr="009F7801" w:rsidRDefault="00BF3AA0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</w:tbl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6078D71" w14:textId="77777777" w:rsidR="009B649D" w:rsidRPr="009B649D" w:rsidRDefault="009B649D" w:rsidP="009B649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9B649D">
        <w:rPr>
          <w:rFonts w:ascii="Times New Roman" w:eastAsia="Times New Roman" w:hAnsi="Times New Roman" w:cs="Times New Roman"/>
          <w:b/>
          <w:lang w:val="uk-UA" w:eastAsia="ru-RU"/>
        </w:rPr>
        <w:t>2. Звіт Наглядової ради Товариства за 2024 рік та прийняття рішення за наслідками його розгляду.</w:t>
      </w:r>
    </w:p>
    <w:p w14:paraId="74CB684F" w14:textId="77777777" w:rsidR="00435A07" w:rsidRPr="009B649D" w:rsidRDefault="00435A07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val="uk-UA" w:eastAsia="ru-RU"/>
        </w:rPr>
      </w:pPr>
    </w:p>
    <w:p w14:paraId="40D0F2BA" w14:textId="767154B4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Проект рішення:</w:t>
      </w:r>
    </w:p>
    <w:p w14:paraId="55CB844B" w14:textId="10A6C1FA" w:rsidR="00BF3AA0" w:rsidRPr="009F7801" w:rsidRDefault="009B649D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9B649D">
        <w:rPr>
          <w:rFonts w:ascii="Times New Roman" w:eastAsia="SimSun" w:hAnsi="Times New Roman" w:cs="Times New Roman"/>
          <w:lang w:val="uk-UA" w:eastAsia="ru-RU"/>
        </w:rPr>
        <w:t>Звіт Наглядової ради за 2024 рік затвердити. Визнати роботу Наглядової ради у 2024 році задовільною.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729B09A6" w14:textId="77777777" w:rsidR="009B649D" w:rsidRPr="009B649D" w:rsidRDefault="009B649D" w:rsidP="009B64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B649D">
        <w:rPr>
          <w:rFonts w:ascii="Times New Roman" w:eastAsia="Times New Roman" w:hAnsi="Times New Roman" w:cs="Times New Roman"/>
          <w:b/>
          <w:lang w:val="uk-UA" w:eastAsia="ru-RU"/>
        </w:rPr>
        <w:t>3. Затвердження річного звіту, балансу Товариства за 2024 рік.</w:t>
      </w:r>
    </w:p>
    <w:p w14:paraId="19BE4556" w14:textId="77777777" w:rsidR="00DB3CD9" w:rsidRDefault="00DB3CD9" w:rsidP="00DB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</w:p>
    <w:p w14:paraId="0E74F3FF" w14:textId="091585E5" w:rsidR="009A5CC9" w:rsidRPr="009842B1" w:rsidRDefault="009A5CC9" w:rsidP="00DB3CD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0EEE768A" w14:textId="50F0F65C" w:rsidR="00DB3CD9" w:rsidRDefault="009B649D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9B649D">
        <w:rPr>
          <w:rFonts w:ascii="Times New Roman" w:eastAsia="Times New Roman" w:hAnsi="Times New Roman" w:cs="Times New Roman"/>
          <w:lang w:val="uk-UA" w:eastAsia="zh-CN"/>
        </w:rPr>
        <w:t>Затвердити річний звіт та баланс Товариства за 2024 рік.</w:t>
      </w:r>
    </w:p>
    <w:p w14:paraId="47280EBF" w14:textId="77777777" w:rsidR="009B649D" w:rsidRPr="007F4F8A" w:rsidRDefault="009B649D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435A07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05FEEFD6" w14:textId="77777777" w:rsidR="009B649D" w:rsidRPr="009B649D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9B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Розподіл прибутку Товариства (порядок покриття збитків) за 2024рік.</w:t>
      </w:r>
    </w:p>
    <w:p w14:paraId="4F103550" w14:textId="77777777" w:rsidR="00DB3CD9" w:rsidRPr="009F7801" w:rsidRDefault="00DB3CD9" w:rsidP="00DB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4D8B51B1" w14:textId="77777777" w:rsidR="009B649D" w:rsidRDefault="009B649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</w:p>
    <w:p w14:paraId="7F5F1243" w14:textId="77777777" w:rsidR="009B649D" w:rsidRDefault="009B649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</w:p>
    <w:p w14:paraId="2F00F3B9" w14:textId="74C9DE38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lastRenderedPageBreak/>
        <w:t>Проект рішення:</w:t>
      </w:r>
    </w:p>
    <w:p w14:paraId="17696918" w14:textId="03FE56AE" w:rsidR="00BF3AA0" w:rsidRPr="00DB3CD9" w:rsidRDefault="009B649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649D">
        <w:rPr>
          <w:rFonts w:ascii="Times New Roman" w:hAnsi="Times New Roman" w:cs="Times New Roman"/>
          <w:lang w:val="uk-UA"/>
        </w:rPr>
        <w:t>Прибуток отриманий Товариством в 2024 році залишити нерозподіленим. Дивіденди не нараховувати і не сплачувати.</w:t>
      </w:r>
    </w:p>
    <w:p w14:paraId="358A4A19" w14:textId="41F179E3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3AF68C3C" w:rsid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76A0525B" w14:textId="77777777" w:rsidR="009B649D" w:rsidRPr="009F7801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50A6468" w14:textId="55F7FE45" w:rsidR="009B649D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9B64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5. Про припинення повноважень ревізійної комісії.</w:t>
      </w:r>
    </w:p>
    <w:p w14:paraId="25E27183" w14:textId="77777777" w:rsidR="009B649D" w:rsidRPr="009F7801" w:rsidRDefault="009B649D" w:rsidP="009B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4ABA9491" w14:textId="77777777" w:rsidR="009B649D" w:rsidRPr="009842B1" w:rsidRDefault="009B649D" w:rsidP="009B649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72E24DA6" w14:textId="17830C93" w:rsidR="009B649D" w:rsidRPr="00DB3CD9" w:rsidRDefault="009B649D" w:rsidP="009B649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B649D">
        <w:rPr>
          <w:rFonts w:ascii="Times New Roman" w:hAnsi="Times New Roman" w:cs="Times New Roman"/>
          <w:lang w:val="uk-UA"/>
        </w:rPr>
        <w:t>Припинити повноваження ревізійної комісії, в зв'язку з тим, що статутом Товариства ревізійна комісія не передбачена.</w:t>
      </w:r>
    </w:p>
    <w:p w14:paraId="6EC9C460" w14:textId="77777777" w:rsidR="009B649D" w:rsidRPr="009F7801" w:rsidRDefault="009B649D" w:rsidP="009B649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9B649D" w:rsidRPr="009F7801" w14:paraId="0F47ABDF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671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8B9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BB8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9B649D" w:rsidRPr="009F7801" w14:paraId="36838946" w14:textId="77777777" w:rsidTr="00A81025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E50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4A9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9D0" w14:textId="77777777" w:rsidR="009B649D" w:rsidRPr="009F7801" w:rsidRDefault="009B649D" w:rsidP="00A81025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F6EBEF4" w14:textId="77777777" w:rsidR="009B649D" w:rsidRPr="009F7801" w:rsidRDefault="009B649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sectPr w:rsidR="009B649D" w:rsidRPr="009F7801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3729" w14:textId="77777777" w:rsidR="003337C3" w:rsidRDefault="003337C3" w:rsidP="00B67B61">
      <w:pPr>
        <w:spacing w:after="0" w:line="240" w:lineRule="auto"/>
      </w:pPr>
      <w:r>
        <w:separator/>
      </w:r>
    </w:p>
  </w:endnote>
  <w:endnote w:type="continuationSeparator" w:id="0">
    <w:p w14:paraId="3D79FBB5" w14:textId="77777777" w:rsidR="003337C3" w:rsidRDefault="003337C3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Увага!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r w:rsidRPr="00B67B61">
            <w:rPr>
              <w:bCs/>
              <w:i/>
              <w:color w:val="000000"/>
              <w:sz w:val="18"/>
              <w:szCs w:val="18"/>
            </w:rPr>
            <w:t xml:space="preserve">Бюлетень може бути заповнений машинодруком.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1B1A" w14:textId="77777777" w:rsidR="003337C3" w:rsidRDefault="003337C3" w:rsidP="00B67B61">
      <w:pPr>
        <w:spacing w:after="0" w:line="240" w:lineRule="auto"/>
      </w:pPr>
      <w:r>
        <w:separator/>
      </w:r>
    </w:p>
  </w:footnote>
  <w:footnote w:type="continuationSeparator" w:id="0">
    <w:p w14:paraId="392A5E9B" w14:textId="77777777" w:rsidR="003337C3" w:rsidRDefault="003337C3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918F9"/>
    <w:rsid w:val="000D026B"/>
    <w:rsid w:val="001B14D8"/>
    <w:rsid w:val="003337C3"/>
    <w:rsid w:val="00435A07"/>
    <w:rsid w:val="00455D7F"/>
    <w:rsid w:val="005031C3"/>
    <w:rsid w:val="007473A1"/>
    <w:rsid w:val="007C16F3"/>
    <w:rsid w:val="007F4F8A"/>
    <w:rsid w:val="0084132A"/>
    <w:rsid w:val="0084436D"/>
    <w:rsid w:val="00852D67"/>
    <w:rsid w:val="008B5FED"/>
    <w:rsid w:val="008D4B7D"/>
    <w:rsid w:val="00926453"/>
    <w:rsid w:val="0095105A"/>
    <w:rsid w:val="009842B1"/>
    <w:rsid w:val="009A0C30"/>
    <w:rsid w:val="009A149F"/>
    <w:rsid w:val="009A5CC9"/>
    <w:rsid w:val="009B649D"/>
    <w:rsid w:val="009D24F8"/>
    <w:rsid w:val="009F7801"/>
    <w:rsid w:val="00A010DF"/>
    <w:rsid w:val="00AD537D"/>
    <w:rsid w:val="00B061D7"/>
    <w:rsid w:val="00B33E3E"/>
    <w:rsid w:val="00B67B61"/>
    <w:rsid w:val="00B91EE2"/>
    <w:rsid w:val="00BA6648"/>
    <w:rsid w:val="00BF3AA0"/>
    <w:rsid w:val="00D0419B"/>
    <w:rsid w:val="00DB3CD9"/>
    <w:rsid w:val="00E66C15"/>
    <w:rsid w:val="00E759DD"/>
    <w:rsid w:val="00EA4600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28</cp:revision>
  <dcterms:created xsi:type="dcterms:W3CDTF">2023-08-21T08:40:00Z</dcterms:created>
  <dcterms:modified xsi:type="dcterms:W3CDTF">2025-04-17T14:43:00Z</dcterms:modified>
</cp:coreProperties>
</file>