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A526E7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A526E7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A526E7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E6286" w:rsidP="00DC6C96">
      <w:pPr>
        <w:pStyle w:val="3"/>
        <w:jc w:val="left"/>
        <w:rPr>
          <w:b w:val="0"/>
          <w:sz w:val="15"/>
          <w:lang w:val="uk-UA"/>
        </w:rPr>
      </w:pPr>
      <w:r w:rsidRPr="00A526E7">
        <w:rPr>
          <w:b w:val="0"/>
          <w:sz w:val="20"/>
          <w:szCs w:val="20"/>
          <w:u w:val="single"/>
        </w:rPr>
        <w:t>27.12.2022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A526E7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A526E7">
        <w:rPr>
          <w:b w:val="0"/>
          <w:sz w:val="20"/>
          <w:szCs w:val="20"/>
        </w:rPr>
        <w:t xml:space="preserve"> </w:t>
      </w:r>
      <w:r w:rsidR="008E6286" w:rsidRPr="00A526E7">
        <w:rPr>
          <w:b w:val="0"/>
          <w:sz w:val="20"/>
          <w:szCs w:val="20"/>
          <w:u w:val="single"/>
        </w:rPr>
        <w:t>17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A526E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E628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E628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Нечитайло Олег Михайлович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A526E7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A526E7" w:rsidRDefault="008E6286" w:rsidP="00DC6C96">
            <w:pPr>
              <w:rPr>
                <w:sz w:val="20"/>
                <w:szCs w:val="20"/>
              </w:rPr>
            </w:pPr>
            <w:r w:rsidRPr="00A526E7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A526E7">
              <w:rPr>
                <w:sz w:val="20"/>
                <w:szCs w:val="20"/>
              </w:rPr>
              <w:t>ОНЕРНЕ ТОВАРИСТВО "МОГИЛЯНСЬКИЙ ЗАВОД 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A526E7">
              <w:rPr>
                <w:sz w:val="20"/>
                <w:szCs w:val="20"/>
              </w:rPr>
              <w:t>ВЕЛЬНИХ МАТЕР</w:t>
            </w:r>
            <w:r>
              <w:rPr>
                <w:sz w:val="20"/>
                <w:szCs w:val="20"/>
                <w:lang w:val="en-US"/>
              </w:rPr>
              <w:t>I</w:t>
            </w:r>
            <w:r w:rsidRPr="00A526E7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  <w:lang w:val="en-US"/>
              </w:rPr>
              <w:t>I</w:t>
            </w:r>
            <w:r w:rsidRPr="00A526E7">
              <w:rPr>
                <w:sz w:val="20"/>
                <w:szCs w:val="20"/>
              </w:rPr>
              <w:t>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A526E7" w:rsidRDefault="008E6286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35400 смт. Гоща вул. Наливайка, 102А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05467257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 69-34-38 (0362) 69-34-85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mzbm@emitent.net.ua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A526E7" w:rsidRDefault="008E6286" w:rsidP="00DC6C96">
            <w:pPr>
              <w:rPr>
                <w:sz w:val="20"/>
                <w:szCs w:val="20"/>
              </w:rPr>
            </w:pPr>
            <w:r w:rsidRPr="00A526E7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8E6286" w:rsidRPr="00A526E7" w:rsidRDefault="008E6286" w:rsidP="00DC6C96">
            <w:pPr>
              <w:rPr>
                <w:sz w:val="20"/>
                <w:szCs w:val="20"/>
              </w:rPr>
            </w:pPr>
            <w:r w:rsidRPr="00A526E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E628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E6286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8E628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E628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http://mzbm.pat.ua/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E628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67FE4" w:rsidRDefault="00B67FE4" w:rsidP="00C86AFD">
      <w:pPr>
        <w:rPr>
          <w:lang w:val="en-US"/>
        </w:rPr>
        <w:sectPr w:rsidR="00B67FE4" w:rsidSect="008E628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67FE4" w:rsidRPr="00B67FE4" w:rsidRDefault="00B67FE4" w:rsidP="00B67FE4"/>
    <w:tbl>
      <w:tblPr>
        <w:tblpPr w:leftFromText="45" w:rightFromText="45" w:vertAnchor="text" w:horzAnchor="margin" w:tblpXSpec="right" w:tblpY="-292"/>
        <w:tblW w:w="210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2"/>
      </w:tblGrid>
      <w:tr w:rsidR="00B67FE4" w:rsidRPr="00B67FE4" w:rsidTr="00267522">
        <w:trPr>
          <w:trHeight w:val="348"/>
          <w:tblCellSpacing w:w="22" w:type="dxa"/>
        </w:trPr>
        <w:tc>
          <w:tcPr>
            <w:tcW w:w="4928" w:type="pct"/>
          </w:tcPr>
          <w:p w:rsidR="00B67FE4" w:rsidRPr="00B67FE4" w:rsidRDefault="00B67FE4" w:rsidP="00B67F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67FE4">
              <w:rPr>
                <w:sz w:val="20"/>
                <w:szCs w:val="20"/>
              </w:rPr>
              <w:t>Додаток 14</w:t>
            </w:r>
            <w:r w:rsidRPr="00B67FE4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B67FE4">
              <w:rPr>
                <w:sz w:val="20"/>
                <w:szCs w:val="20"/>
              </w:rPr>
              <w:br/>
              <w:t>(підпункт 1 пункту 19 глави 1 розділу III)</w:t>
            </w:r>
          </w:p>
        </w:tc>
      </w:tr>
    </w:tbl>
    <w:p w:rsidR="00B67FE4" w:rsidRPr="00B67FE4" w:rsidRDefault="00B67FE4" w:rsidP="00B67FE4">
      <w:pPr>
        <w:spacing w:before="100" w:beforeAutospacing="1" w:after="100" w:afterAutospacing="1"/>
        <w:ind w:firstLine="567"/>
        <w:jc w:val="center"/>
        <w:rPr>
          <w:b/>
        </w:rPr>
      </w:pPr>
      <w:r w:rsidRPr="00B67FE4">
        <w:rPr>
          <w:sz w:val="20"/>
          <w:szCs w:val="20"/>
          <w:lang w:val="uk-UA"/>
        </w:rPr>
        <w:br w:type="textWrapping" w:clear="all"/>
      </w:r>
      <w:r w:rsidRPr="00B67FE4">
        <w:rPr>
          <w:b/>
        </w:rPr>
        <w:t>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контрольного пакета акцій</w:t>
      </w:r>
    </w:p>
    <w:tbl>
      <w:tblPr>
        <w:tblW w:w="49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226"/>
        <w:gridCol w:w="3851"/>
        <w:gridCol w:w="4497"/>
        <w:gridCol w:w="2068"/>
        <w:gridCol w:w="2077"/>
      </w:tblGrid>
      <w:tr w:rsidR="00B67FE4" w:rsidRPr="00B67FE4" w:rsidTr="00267522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  <w:lang w:val="uk-UA"/>
              </w:rPr>
              <w:t>Дата повідомлення емітента особою, що здійснює облік права власності на акції в депозитарній системі або акціонером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</w:rPr>
              <w:t>Повне найменування юридичної особи - власника (власників) або прізвище, імя, по батькові (за наявності) - фізичної особи -власника (власників) пакета акцій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  <w:lang w:val="uk-UA"/>
              </w:rPr>
              <w:t>Ідентифікаційний код згідно з Єдиним державним реєстром юридичних осіб, фізичних осіб - підприємців та громадських формувань (для юридичної особи -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- нерезидента)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</w:rPr>
              <w:t>Розмір частки акціонера (власника) до зміни (у відсотках до статутного капіталу)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</w:rPr>
              <w:t>Розмір частки акціонера (власника) після зміни (у відсотках до статутного капіталу)</w:t>
            </w:r>
          </w:p>
        </w:tc>
      </w:tr>
      <w:tr w:rsidR="00B67FE4" w:rsidRPr="00B67FE4" w:rsidTr="00267522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67FE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B67FE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B67FE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B67FE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B67FE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67FE4" w:rsidRPr="00B67FE4" w:rsidTr="00267522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67F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B67FE4">
              <w:rPr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B67FE4">
              <w:rPr>
                <w:sz w:val="20"/>
                <w:szCs w:val="20"/>
                <w:lang w:val="en-US"/>
              </w:rPr>
              <w:t>Круглов Володимир Федорович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B67FE4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B67FE4">
              <w:rPr>
                <w:sz w:val="20"/>
                <w:szCs w:val="20"/>
                <w:lang w:val="en-US"/>
              </w:rPr>
              <w:t>63.390</w:t>
            </w:r>
          </w:p>
        </w:tc>
      </w:tr>
      <w:tr w:rsidR="00B67FE4" w:rsidRPr="00B67FE4" w:rsidTr="0026752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E4" w:rsidRPr="00B67FE4" w:rsidRDefault="00B67FE4" w:rsidP="00B67FE4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B67F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67FE4" w:rsidRPr="00B67FE4" w:rsidTr="0026752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E4" w:rsidRPr="00B67FE4" w:rsidRDefault="00B67FE4" w:rsidP="00B67F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67FE4">
              <w:rPr>
                <w:sz w:val="20"/>
                <w:szCs w:val="20"/>
                <w:lang w:val="uk-UA"/>
              </w:rPr>
              <w:t>27.12.2022 року ПрАТ "МЗБМ" (код ЄДРПОУ 05467257)  (надалi - Емiтент) отримало вiд  ПАТ "НДУ" перелiк акцiонерiв, якi мають право на участь у загальних зборах акцiонерного товариства, у зв'язку з чим стало вiдомо набуття акціонером Кругловим Володимиром Федоровичем контрольного пакету акцій. Дата повідомлення емітента особою, що здійснює облік права власності на акції в депозитарній системі 27.12.2022 р. Частка акціонера, яка прямо належить особі,  у загальній кількості акцій змінилася з 0.000% до 63.39%, у тому числі частка у загальної кількості голосуючих акцій змінилася з 0.00% до 100.00%. Дата та реквізити договору, за наслідками виконання якого особою набувається контрольний пакет акцій, найвища ціна придбання акцій протягом 12 місяців, що передують дню набуття такого пакета акцій включно з днем набуття та дата набуття такого пакета товариству невідомі.</w:t>
            </w:r>
          </w:p>
        </w:tc>
      </w:tr>
    </w:tbl>
    <w:p w:rsidR="00B67FE4" w:rsidRPr="00B67FE4" w:rsidRDefault="00B67FE4" w:rsidP="00B67FE4"/>
    <w:p w:rsidR="003C4C1A" w:rsidRPr="00A526E7" w:rsidRDefault="003C4C1A" w:rsidP="00C86AFD"/>
    <w:sectPr w:rsidR="003C4C1A" w:rsidRPr="00A526E7" w:rsidSect="00B67FE4">
      <w:pgSz w:w="16838" w:h="11906" w:orient="landscape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6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E6286"/>
    <w:rsid w:val="00902454"/>
    <w:rsid w:val="009A60E3"/>
    <w:rsid w:val="009F2C05"/>
    <w:rsid w:val="00A372E3"/>
    <w:rsid w:val="00A526E7"/>
    <w:rsid w:val="00B67FE4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2087-71EE-48E7-82AE-C2700A1E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2013-07-11T14:29:00Z</cp:lastPrinted>
  <dcterms:created xsi:type="dcterms:W3CDTF">2022-12-27T14:22:00Z</dcterms:created>
  <dcterms:modified xsi:type="dcterms:W3CDTF">2022-12-27T14:22:00Z</dcterms:modified>
</cp:coreProperties>
</file>